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西安邮电大学研究生复试体检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要求</w:t>
      </w:r>
    </w:p>
    <w:p>
      <w:pPr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体检内容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（必须要有）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1.各科检查：（内科、外科、五官科、身高体重、视力、血压等）</w:t>
      </w:r>
    </w:p>
    <w:p>
      <w:pPr>
        <w:spacing w:line="360" w:lineRule="auto"/>
        <w:ind w:firstLine="58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2.胸部X光片：</w:t>
      </w:r>
    </w:p>
    <w:p>
      <w:pPr>
        <w:spacing w:line="360" w:lineRule="auto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3.化验：肝功7项：（丙氨酸氨基转移酶、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天门冬氨酸氨基转移酶</w:t>
      </w:r>
      <w:r>
        <w:rPr>
          <w:rFonts w:hint="eastAsia" w:ascii="仿宋" w:hAnsi="仿宋" w:eastAsia="仿宋"/>
          <w:sz w:val="30"/>
          <w:szCs w:val="30"/>
        </w:rPr>
        <w:t xml:space="preserve">、γ—谷氨酰转移、碱性磷酸酶、总胆红素、直接胆红素、间接胆红素）。  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注意事项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1.抽血需空腹。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2.缴费领取化验单、体检表，清晰填写个人信息。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3.带一寸证件照贴体检表上。</w:t>
      </w:r>
    </w:p>
    <w:p>
      <w:pPr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b/>
          <w:sz w:val="30"/>
          <w:szCs w:val="30"/>
        </w:rPr>
        <w:t xml:space="preserve">    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卫生所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2020.5.13.</w:t>
      </w:r>
      <w:bookmarkStart w:id="0" w:name="_GoBack"/>
      <w:bookmarkEnd w:id="0"/>
    </w:p>
    <w:p>
      <w:pPr>
        <w:rPr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40E"/>
    <w:rsid w:val="0011350C"/>
    <w:rsid w:val="0012440E"/>
    <w:rsid w:val="00137434"/>
    <w:rsid w:val="004E4DAA"/>
    <w:rsid w:val="009360D2"/>
    <w:rsid w:val="1AA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4</TotalTime>
  <ScaleCrop>false</ScaleCrop>
  <LinksUpToDate>false</LinksUpToDate>
  <CharactersWithSpaces>305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2018-03-20T03:15:00Z</dcterms:created>
  <dc:creator>p</dc:creator>
  <cp:lastModifiedBy>董元</cp:lastModifiedBy>
  <dcterms:modified xsi:type="dcterms:W3CDTF">2020-05-13T09:20:31Z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